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7C2B" w14:textId="77777777" w:rsidR="00CF64EC" w:rsidRPr="00CF64EC" w:rsidRDefault="00CF64EC" w:rsidP="00CF64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F64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Demandes de distinctions</w:t>
      </w:r>
    </w:p>
    <w:p w14:paraId="3332835F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La Médaille de la Jeunesse et des Sports est destinée à récompenser les personnes qui se sont distinguées d’une manière particulièrement honorable au service :</w:t>
      </w:r>
    </w:p>
    <w:p w14:paraId="33E68FD4" w14:textId="77777777" w:rsidR="00CF64EC" w:rsidRPr="00CF64EC" w:rsidRDefault="00CF64EC" w:rsidP="00CF6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de</w:t>
      </w:r>
      <w:proofErr w:type="gramEnd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 xml:space="preserve"> l’éducation physique et des sports,</w:t>
      </w:r>
    </w:p>
    <w:p w14:paraId="2F289A53" w14:textId="77777777" w:rsidR="00CF64EC" w:rsidRPr="00CF64EC" w:rsidRDefault="00CF64EC" w:rsidP="00CF6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des</w:t>
      </w:r>
      <w:proofErr w:type="gramEnd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 xml:space="preserve"> mouvements de jeunesse, des activités socio-éducatives et culturelles,</w:t>
      </w:r>
    </w:p>
    <w:p w14:paraId="43B5219E" w14:textId="77777777" w:rsidR="00CF64EC" w:rsidRPr="00CF64EC" w:rsidRDefault="00CF64EC" w:rsidP="00CF6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des</w:t>
      </w:r>
      <w:proofErr w:type="gramEnd"/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 xml:space="preserve"> colonies de vacances et œuvre de plein air.</w:t>
      </w:r>
    </w:p>
    <w:p w14:paraId="16D77E79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3 échelons : BRONZE / ARGENT / OR et Lettre de Félicitations.</w:t>
      </w:r>
    </w:p>
    <w:tbl>
      <w:tblPr>
        <w:tblW w:w="294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22"/>
        <w:gridCol w:w="1904"/>
      </w:tblGrid>
      <w:tr w:rsidR="00CF64EC" w:rsidRPr="00CF64EC" w14:paraId="0B35D656" w14:textId="77777777" w:rsidTr="00CF64EC">
        <w:trPr>
          <w:trHeight w:val="4080"/>
        </w:trPr>
        <w:tc>
          <w:tcPr>
            <w:tcW w:w="1666" w:type="pct"/>
            <w:hideMark/>
          </w:tcPr>
          <w:p w14:paraId="641B93CA" w14:textId="77777777" w:rsidR="00CF64EC" w:rsidRPr="00CF64EC" w:rsidRDefault="00CF64EC" w:rsidP="00CF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BRONZE</w:t>
            </w:r>
          </w:p>
          <w:p w14:paraId="11019031" w14:textId="77777777" w:rsidR="00CF64EC" w:rsidRPr="00CF64EC" w:rsidRDefault="00CF64EC" w:rsidP="00CF6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760996A4" wp14:editId="68E4FDFF">
                  <wp:extent cx="571500" cy="121920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6 années de bénévolat au sein d’associations 1901.</w:t>
            </w:r>
          </w:p>
        </w:tc>
        <w:tc>
          <w:tcPr>
            <w:tcW w:w="1666" w:type="pct"/>
            <w:hideMark/>
          </w:tcPr>
          <w:p w14:paraId="0405592F" w14:textId="77777777" w:rsidR="00CF64EC" w:rsidRPr="00CF64EC" w:rsidRDefault="00CF64EC" w:rsidP="00CF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ARGENT</w:t>
            </w:r>
          </w:p>
          <w:p w14:paraId="5C3B0816" w14:textId="77777777" w:rsidR="00CF64EC" w:rsidRPr="00CF64EC" w:rsidRDefault="00CF64EC" w:rsidP="00CF6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33F1198C" wp14:editId="436DD7A4">
                  <wp:extent cx="571500" cy="121920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10 ans d’activités bénévolat et être titulaire de la médaille de bronze depuis 4 ans.</w:t>
            </w:r>
          </w:p>
        </w:tc>
        <w:tc>
          <w:tcPr>
            <w:tcW w:w="1650" w:type="pct"/>
            <w:hideMark/>
          </w:tcPr>
          <w:p w14:paraId="5FB20DAE" w14:textId="77777777" w:rsidR="00CF64EC" w:rsidRPr="00CF64EC" w:rsidRDefault="00CF64EC" w:rsidP="00CF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</w:t>
            </w:r>
          </w:p>
          <w:p w14:paraId="4CC3B64F" w14:textId="77777777" w:rsidR="00CF64EC" w:rsidRPr="00CF64EC" w:rsidRDefault="00CF64EC" w:rsidP="00CF6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F64E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67F688DD" wp14:editId="049D9E08">
                  <wp:extent cx="571500" cy="1190625"/>
                  <wp:effectExtent l="0" t="0" r="0" b="9525"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15 ans d’activités bénévolat et être titulaire de la médaille d’argent depuis 5 ans.</w:t>
            </w:r>
          </w:p>
        </w:tc>
      </w:tr>
    </w:tbl>
    <w:p w14:paraId="74209DDA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Les demandes de distinctions lettre de félicitations ou médailles (bronze, argent ou or) sont à rédiger à l’aide des formulaires ci-après :</w:t>
      </w:r>
    </w:p>
    <w:p w14:paraId="420463C9" w14:textId="7253192C" w:rsidR="00CF64EC" w:rsidRPr="0067472F" w:rsidRDefault="0067472F" w:rsidP="0067472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Voir documents sur site.</w:t>
      </w:r>
    </w:p>
    <w:p w14:paraId="3D74F4BB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Attention : l’attribution se fait en 2 promotions : 1er janvier et 14 juillet de chaque année.</w:t>
      </w:r>
      <w:r w:rsidRPr="00CF64E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Les mémoires de proposition à ces distinctions sont à déposer 5 mois avant la date de chaque promotion.</w:t>
      </w:r>
    </w:p>
    <w:p w14:paraId="4ADD7430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Où déposer le Mémoire de proposition ?</w:t>
      </w:r>
    </w:p>
    <w:p w14:paraId="2CBF2F81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Le mémoire peut être déposé auprès du Comité départemental des médaillés du Cher ou auprès du service des sports et de la vie associative de la DDCSPP.</w:t>
      </w:r>
    </w:p>
    <w:p w14:paraId="3D8E2814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L’ensemble de ces Mémoires est recueilli et analysé par les Directions Départementales de la Jeunesse et des Sports.</w:t>
      </w:r>
    </w:p>
    <w:p w14:paraId="11A4544C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En fonction du quota départemental, une liste est dressée puis soumise au Préfet pour les trois niveaux, Bronze, Argent et Or.</w:t>
      </w:r>
    </w:p>
    <w:p w14:paraId="68429098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Le Préfet transmet les mémoires, Or et Argent, au Ministre de la Jeunesse et des Sports, de la Vie Associative.</w:t>
      </w:r>
    </w:p>
    <w:p w14:paraId="5CB1FEC5" w14:textId="77777777" w:rsidR="00CF64EC" w:rsidRPr="00CF64EC" w:rsidRDefault="00CF64EC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Qui peut remettre les distinctions ?</w:t>
      </w:r>
    </w:p>
    <w:p w14:paraId="3387A675" w14:textId="1FEEEDA1" w:rsidR="00CF64EC" w:rsidRDefault="00CF64EC" w:rsidP="00CF64E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</w:pPr>
      <w:r w:rsidRPr="00CF64EC">
        <w:rPr>
          <w:rFonts w:ascii="Trebuchet MS" w:eastAsia="Times New Roman" w:hAnsi="Trebuchet MS" w:cs="Times New Roman"/>
          <w:kern w:val="0"/>
          <w:sz w:val="24"/>
          <w:szCs w:val="24"/>
          <w:lang w:eastAsia="fr-FR"/>
          <w14:ligatures w14:val="none"/>
        </w:rPr>
        <w:t>La remise est soumise à l’INSTRUCTION N° CABINET/DDH/2016/228 du 13 juillet 20</w:t>
      </w:r>
    </w:p>
    <w:p w14:paraId="1DD4B7D8" w14:textId="77777777" w:rsidR="0067472F" w:rsidRPr="00CF64EC" w:rsidRDefault="0067472F" w:rsidP="00CF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67472F" w:rsidRPr="00CF64EC" w:rsidSect="007D67FA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709"/>
    <w:multiLevelType w:val="multilevel"/>
    <w:tmpl w:val="700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E4975"/>
    <w:multiLevelType w:val="hybridMultilevel"/>
    <w:tmpl w:val="48E03792"/>
    <w:lvl w:ilvl="0" w:tplc="EA66FDC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C0C678F"/>
    <w:multiLevelType w:val="multilevel"/>
    <w:tmpl w:val="50C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914183">
    <w:abstractNumId w:val="2"/>
  </w:num>
  <w:num w:numId="2" w16cid:durableId="51776981">
    <w:abstractNumId w:val="0"/>
  </w:num>
  <w:num w:numId="3" w16cid:durableId="95173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7D"/>
    <w:rsid w:val="00115C7D"/>
    <w:rsid w:val="0067472F"/>
    <w:rsid w:val="007D67FA"/>
    <w:rsid w:val="00CF64EC"/>
    <w:rsid w:val="00F4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5DDC"/>
  <w15:chartTrackingRefBased/>
  <w15:docId w15:val="{DE9D3ECF-F7C4-4968-A756-2D393AB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pâris</dc:creator>
  <cp:keywords/>
  <dc:description/>
  <cp:lastModifiedBy>marc pâris</cp:lastModifiedBy>
  <cp:revision>4</cp:revision>
  <dcterms:created xsi:type="dcterms:W3CDTF">2024-03-09T10:00:00Z</dcterms:created>
  <dcterms:modified xsi:type="dcterms:W3CDTF">2024-03-20T14:39:00Z</dcterms:modified>
</cp:coreProperties>
</file>